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86BA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411D05" w:rsidRPr="00F64748" w:rsidRDefault="00411D0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11D05" w:rsidRPr="00C0479D" w:rsidRDefault="007F4679" w:rsidP="00411D0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11D05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411D05" w:rsidRPr="00C0479D">
        <w:rPr>
          <w:rFonts w:asciiTheme="minorHAnsi" w:hAnsiTheme="minorHAnsi" w:cs="Arial"/>
          <w:bCs/>
          <w:lang w:val="en-ZA"/>
        </w:rPr>
        <w:t>dated</w:t>
      </w:r>
      <w:r w:rsidR="00411D05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411D05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411D05" w:rsidRPr="00C0479D" w:rsidRDefault="00411D05" w:rsidP="00411D0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11D05" w:rsidRPr="00C0479D" w:rsidRDefault="00411D05" w:rsidP="00411D0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 xml:space="preserve">INSTRUMENT TYPE: 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411D05" w:rsidRPr="00C0479D" w:rsidRDefault="00411D05" w:rsidP="00411D0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11D05" w:rsidRPr="00C0479D" w:rsidRDefault="00411D05" w:rsidP="00411D0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Authorised Programme size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15,000,000,000.00</w:t>
      </w:r>
    </w:p>
    <w:p w:rsidR="00411D05" w:rsidRPr="00C0479D" w:rsidRDefault="00411D05" w:rsidP="00411D0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Total Notes Outstanding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  3,821,000,000.00</w:t>
      </w:r>
    </w:p>
    <w:p w:rsidR="007F4679" w:rsidRPr="00F64748" w:rsidRDefault="007F4679" w:rsidP="00411D0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86BAE">
        <w:rPr>
          <w:rFonts w:asciiTheme="minorHAnsi" w:hAnsiTheme="minorHAnsi" w:cs="Arial"/>
          <w:lang w:val="en-ZA"/>
        </w:rPr>
        <w:t>R 108,398,905.79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11D05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411D0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411D0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11D0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411D0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11D0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11 November</w:t>
      </w:r>
      <w:r w:rsidR="00411D0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11D0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ZAG000120569</w:t>
      </w:r>
    </w:p>
    <w:p w:rsidR="00411D05" w:rsidRPr="00411D05" w:rsidRDefault="00411D0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C4CE7" w:rsidRPr="002C4CE7" w:rsidRDefault="002C4CE7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2C4CE7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2C4CE7" w:rsidRDefault="002C4CE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2C4CE7">
        <w:rPr>
          <w:rFonts w:asciiTheme="minorHAnsi" w:hAnsiTheme="minorHAnsi"/>
          <w:lang w:val="en-ZA"/>
        </w:rPr>
        <w:instrText>https://www.jse.co.za/content/JSEPricingSupplementsItems/2014/BondDocuments/SY1180%20Pricing%20Supplement%2020141016.pdf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BC7511">
        <w:rPr>
          <w:rStyle w:val="Hyperlink"/>
          <w:rFonts w:asciiTheme="minorHAnsi" w:hAnsiTheme="minorHAnsi"/>
          <w:lang w:val="en-ZA"/>
        </w:rPr>
        <w:t>https://www.jse.co.za/content/JSEPricingSupplementsItems/2014/BondDocuments/SY1180%20Pricing%20Supplement%2020141016.pdf</w:t>
      </w:r>
      <w:r>
        <w:rPr>
          <w:rFonts w:asciiTheme="minorHAnsi" w:hAnsiTheme="minorHAnsi"/>
          <w:lang w:val="en-ZA"/>
        </w:rPr>
        <w:fldChar w:fldCharType="end"/>
      </w:r>
    </w:p>
    <w:p w:rsidR="002C4CE7" w:rsidRPr="00F64748" w:rsidRDefault="002C4CE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1D05" w:rsidRDefault="00411D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11D05" w:rsidRPr="00F64748" w:rsidRDefault="00411D05" w:rsidP="00411D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411D05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11D05">
        <w:rPr>
          <w:rFonts w:asciiTheme="minorHAnsi" w:hAnsiTheme="minorHAnsi" w:cs="Arial"/>
          <w:lang w:val="en-ZA"/>
        </w:rPr>
        <w:lastRenderedPageBreak/>
        <w:t>Courtney Galloway</w:t>
      </w:r>
      <w:r w:rsidRPr="00411D05">
        <w:rPr>
          <w:rFonts w:asciiTheme="minorHAnsi" w:hAnsiTheme="minorHAnsi" w:cs="Arial"/>
          <w:lang w:val="en-ZA"/>
        </w:rPr>
        <w:tab/>
        <w:t>JSE</w:t>
      </w:r>
      <w:r w:rsidRPr="00411D05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4C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4C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1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4C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4C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4CE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D05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BAE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4C97FAB-D4ED-48CD-89AC-0A200BBA3696}"/>
</file>

<file path=customXml/itemProps2.xml><?xml version="1.0" encoding="utf-8"?>
<ds:datastoreItem xmlns:ds="http://schemas.openxmlformats.org/officeDocument/2006/customXml" ds:itemID="{9FD08650-F797-45D1-94F6-8C6235A8D488}"/>
</file>

<file path=customXml/itemProps3.xml><?xml version="1.0" encoding="utf-8"?>
<ds:datastoreItem xmlns:ds="http://schemas.openxmlformats.org/officeDocument/2006/customXml" ds:itemID="{65830A32-7B79-473F-8CEC-51E72F0A8580}"/>
</file>

<file path=customXml/itemProps4.xml><?xml version="1.0" encoding="utf-8"?>
<ds:datastoreItem xmlns:ds="http://schemas.openxmlformats.org/officeDocument/2006/customXml" ds:itemID="{E5336D1A-3FFE-449D-8323-1E3E43069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SY1180 - 16 October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2014-10-15T09:52:00Z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